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491" w:rsidRDefault="000E1FBC" w:rsidP="00D87491">
      <w:pPr>
        <w:jc w:val="center"/>
        <w:rPr>
          <w:rFonts w:ascii="Century Gothic" w:hAnsi="Century Gothic"/>
          <w:b/>
          <w:color w:val="0070C0"/>
          <w:sz w:val="48"/>
          <w:szCs w:val="48"/>
        </w:rPr>
      </w:pPr>
      <w:r w:rsidRPr="00195455">
        <w:rPr>
          <w:rFonts w:ascii="Century Gothic" w:hAnsi="Century Gothic"/>
          <w:b/>
          <w:color w:val="0070C0"/>
          <w:sz w:val="48"/>
          <w:szCs w:val="48"/>
        </w:rPr>
        <w:t>Suttons Medical Group</w:t>
      </w:r>
      <w:r w:rsidR="00D87491">
        <w:rPr>
          <w:rFonts w:ascii="Century Gothic" w:hAnsi="Century Gothic"/>
          <w:b/>
          <w:color w:val="0070C0"/>
          <w:sz w:val="48"/>
          <w:szCs w:val="48"/>
        </w:rPr>
        <w:t xml:space="preserve"> </w:t>
      </w:r>
    </w:p>
    <w:p w:rsidR="000E1FBC" w:rsidRPr="00195455" w:rsidRDefault="000E1FBC" w:rsidP="00D87491">
      <w:pPr>
        <w:jc w:val="center"/>
        <w:rPr>
          <w:rFonts w:ascii="Century Gothic" w:hAnsi="Century Gothic"/>
          <w:b/>
          <w:color w:val="0070C0"/>
          <w:sz w:val="48"/>
          <w:szCs w:val="48"/>
        </w:rPr>
      </w:pPr>
      <w:r w:rsidRPr="00195455">
        <w:rPr>
          <w:rFonts w:ascii="Century Gothic" w:hAnsi="Century Gothic"/>
          <w:b/>
          <w:color w:val="0070C0"/>
          <w:sz w:val="48"/>
          <w:szCs w:val="48"/>
        </w:rPr>
        <w:t>Patient Participation Group</w:t>
      </w:r>
    </w:p>
    <w:p w:rsidR="00195455" w:rsidRDefault="00195455" w:rsidP="00690790">
      <w:pPr>
        <w:pStyle w:val="NoSpacing"/>
        <w:rPr>
          <w:rFonts w:ascii="Century Gothic" w:hAnsi="Century Gothic"/>
          <w:sz w:val="20"/>
          <w:szCs w:val="20"/>
        </w:rPr>
      </w:pPr>
    </w:p>
    <w:p w:rsidR="00823B1E" w:rsidRDefault="00823B1E" w:rsidP="00690790">
      <w:pPr>
        <w:pStyle w:val="NoSpacing"/>
        <w:rPr>
          <w:rFonts w:ascii="Century Gothic" w:hAnsi="Century Gothic"/>
          <w:sz w:val="20"/>
          <w:szCs w:val="20"/>
        </w:rPr>
      </w:pPr>
    </w:p>
    <w:p w:rsidR="00D87491" w:rsidRPr="00AA2D92" w:rsidRDefault="00AA2D92" w:rsidP="00D87491">
      <w:pPr>
        <w:pStyle w:val="NoSpacing"/>
        <w:jc w:val="center"/>
        <w:rPr>
          <w:rFonts w:ascii="Century Gothic" w:hAnsi="Century Gothic"/>
          <w:b/>
          <w:color w:val="1F497D" w:themeColor="text2"/>
          <w:sz w:val="96"/>
          <w:szCs w:val="96"/>
        </w:rPr>
      </w:pPr>
      <w:r w:rsidRPr="00AA2D92">
        <w:rPr>
          <w:rFonts w:ascii="Century Gothic" w:hAnsi="Century Gothic"/>
          <w:b/>
          <w:color w:val="1F497D" w:themeColor="text2"/>
          <w:sz w:val="96"/>
          <w:szCs w:val="96"/>
        </w:rPr>
        <w:t>Tombola May</w:t>
      </w:r>
      <w:r w:rsidR="00C44EFA" w:rsidRPr="00AA2D92">
        <w:rPr>
          <w:rFonts w:ascii="Century Gothic" w:hAnsi="Century Gothic"/>
          <w:b/>
          <w:color w:val="1F497D" w:themeColor="text2"/>
          <w:sz w:val="96"/>
          <w:szCs w:val="96"/>
        </w:rPr>
        <w:t xml:space="preserve"> 2017</w:t>
      </w:r>
    </w:p>
    <w:p w:rsidR="00D87491" w:rsidRPr="003B3EB4" w:rsidRDefault="00D87491" w:rsidP="00690790">
      <w:pPr>
        <w:pStyle w:val="NoSpacing"/>
        <w:rPr>
          <w:rFonts w:ascii="Century Gothic" w:hAnsi="Century Gothic"/>
          <w:color w:val="FFC000"/>
          <w:sz w:val="20"/>
          <w:szCs w:val="20"/>
        </w:rPr>
      </w:pPr>
    </w:p>
    <w:p w:rsidR="00D87491" w:rsidRDefault="00D87491" w:rsidP="00690790">
      <w:pPr>
        <w:pStyle w:val="NoSpacing"/>
        <w:rPr>
          <w:rFonts w:ascii="Century Gothic" w:hAnsi="Century Gothic"/>
          <w:sz w:val="20"/>
          <w:szCs w:val="20"/>
        </w:rPr>
      </w:pPr>
    </w:p>
    <w:p w:rsidR="00D87491" w:rsidRPr="00AA2D92" w:rsidRDefault="00D87491" w:rsidP="00D87491">
      <w:pPr>
        <w:pStyle w:val="NoSpacing"/>
        <w:jc w:val="center"/>
        <w:rPr>
          <w:rFonts w:ascii="Century Gothic" w:hAnsi="Century Gothic"/>
          <w:color w:val="1F497D" w:themeColor="text2"/>
          <w:sz w:val="36"/>
          <w:szCs w:val="36"/>
        </w:rPr>
      </w:pPr>
      <w:r w:rsidRPr="00AA2D92">
        <w:rPr>
          <w:rFonts w:ascii="Century Gothic" w:hAnsi="Century Gothic"/>
          <w:color w:val="1F497D" w:themeColor="text2"/>
          <w:sz w:val="36"/>
          <w:szCs w:val="36"/>
        </w:rPr>
        <w:t>Thank you for sup</w:t>
      </w:r>
      <w:r w:rsidR="00AA2D92" w:rsidRPr="00AA2D92">
        <w:rPr>
          <w:rFonts w:ascii="Century Gothic" w:hAnsi="Century Gothic"/>
          <w:color w:val="1F497D" w:themeColor="text2"/>
          <w:sz w:val="36"/>
          <w:szCs w:val="36"/>
        </w:rPr>
        <w:t>porting our recent Tombola</w:t>
      </w:r>
    </w:p>
    <w:p w:rsidR="00D87491" w:rsidRPr="00AA2D92" w:rsidRDefault="00D87491" w:rsidP="00D87491">
      <w:pPr>
        <w:pStyle w:val="NoSpacing"/>
        <w:jc w:val="center"/>
        <w:rPr>
          <w:rFonts w:ascii="Century Gothic" w:hAnsi="Century Gothic"/>
          <w:color w:val="1F497D" w:themeColor="text2"/>
          <w:sz w:val="36"/>
          <w:szCs w:val="36"/>
        </w:rPr>
      </w:pPr>
      <w:proofErr w:type="gramStart"/>
      <w:r w:rsidRPr="00AA2D92">
        <w:rPr>
          <w:rFonts w:ascii="Century Gothic" w:hAnsi="Century Gothic"/>
          <w:color w:val="1F497D" w:themeColor="text2"/>
          <w:sz w:val="36"/>
          <w:szCs w:val="36"/>
        </w:rPr>
        <w:t>which</w:t>
      </w:r>
      <w:proofErr w:type="gramEnd"/>
      <w:r w:rsidRPr="00AA2D92">
        <w:rPr>
          <w:rFonts w:ascii="Century Gothic" w:hAnsi="Century Gothic"/>
          <w:color w:val="1F497D" w:themeColor="text2"/>
          <w:sz w:val="36"/>
          <w:szCs w:val="36"/>
        </w:rPr>
        <w:t xml:space="preserve"> was co-ordinated by members of our Practice Participation Group.</w:t>
      </w:r>
    </w:p>
    <w:p w:rsidR="00D87491" w:rsidRPr="00AA2D92" w:rsidRDefault="00D87491" w:rsidP="00D87491">
      <w:pPr>
        <w:pStyle w:val="NoSpacing"/>
        <w:jc w:val="center"/>
        <w:rPr>
          <w:rFonts w:ascii="Century Gothic" w:hAnsi="Century Gothic"/>
          <w:color w:val="1F497D" w:themeColor="text2"/>
          <w:sz w:val="36"/>
          <w:szCs w:val="36"/>
        </w:rPr>
      </w:pPr>
    </w:p>
    <w:p w:rsidR="00D87491" w:rsidRPr="00AA2D92" w:rsidRDefault="00D87491" w:rsidP="00D87491">
      <w:pPr>
        <w:pStyle w:val="NoSpacing"/>
        <w:jc w:val="center"/>
        <w:rPr>
          <w:rFonts w:ascii="Century Gothic" w:hAnsi="Century Gothic"/>
          <w:color w:val="1F497D" w:themeColor="text2"/>
          <w:sz w:val="40"/>
          <w:szCs w:val="40"/>
        </w:rPr>
      </w:pPr>
      <w:r w:rsidRPr="00AA2D92">
        <w:rPr>
          <w:rFonts w:ascii="Century Gothic" w:hAnsi="Century Gothic"/>
          <w:color w:val="1F497D" w:themeColor="text2"/>
          <w:sz w:val="40"/>
          <w:szCs w:val="40"/>
        </w:rPr>
        <w:t>The total amount of money raised was</w:t>
      </w:r>
      <w:r w:rsidR="00AA2D92">
        <w:rPr>
          <w:rFonts w:ascii="Century Gothic" w:hAnsi="Century Gothic"/>
          <w:color w:val="1F497D" w:themeColor="text2"/>
          <w:sz w:val="40"/>
          <w:szCs w:val="40"/>
        </w:rPr>
        <w:t>:</w:t>
      </w:r>
      <w:bookmarkStart w:id="0" w:name="_GoBack"/>
      <w:bookmarkEnd w:id="0"/>
    </w:p>
    <w:p w:rsidR="00D87491" w:rsidRPr="00AA2D92" w:rsidRDefault="00D87491" w:rsidP="00D87491">
      <w:pPr>
        <w:pStyle w:val="NoSpacing"/>
        <w:jc w:val="center"/>
        <w:rPr>
          <w:rFonts w:ascii="Century Gothic" w:hAnsi="Century Gothic"/>
          <w:color w:val="1F497D" w:themeColor="text2"/>
          <w:sz w:val="36"/>
          <w:szCs w:val="36"/>
        </w:rPr>
      </w:pPr>
    </w:p>
    <w:p w:rsidR="00D87491" w:rsidRPr="00AA2D92" w:rsidRDefault="00AA2D92" w:rsidP="00D87491">
      <w:pPr>
        <w:pStyle w:val="NoSpacing"/>
        <w:jc w:val="center"/>
        <w:rPr>
          <w:rFonts w:ascii="Century Gothic" w:hAnsi="Century Gothic"/>
          <w:b/>
          <w:sz w:val="144"/>
          <w:szCs w:val="144"/>
        </w:rPr>
      </w:pPr>
      <w:r w:rsidRPr="00AA2D92">
        <w:rPr>
          <w:rFonts w:ascii="Century Gothic" w:hAnsi="Century Gothic"/>
          <w:b/>
          <w:color w:val="00B050"/>
          <w:sz w:val="144"/>
          <w:szCs w:val="144"/>
        </w:rPr>
        <w:t>£55</w:t>
      </w:r>
      <w:r w:rsidR="00D87491" w:rsidRPr="00AA2D92">
        <w:rPr>
          <w:rFonts w:ascii="Century Gothic" w:hAnsi="Century Gothic"/>
          <w:b/>
          <w:color w:val="00B050"/>
          <w:sz w:val="144"/>
          <w:szCs w:val="144"/>
        </w:rPr>
        <w:t>.00</w:t>
      </w:r>
    </w:p>
    <w:p w:rsidR="003B3EB4" w:rsidRDefault="003B3EB4" w:rsidP="00D87491">
      <w:pPr>
        <w:pStyle w:val="NoSpacing"/>
        <w:jc w:val="center"/>
        <w:rPr>
          <w:rFonts w:ascii="Century Gothic" w:hAnsi="Century Gothic"/>
          <w:b/>
          <w:sz w:val="32"/>
          <w:szCs w:val="32"/>
        </w:rPr>
      </w:pPr>
    </w:p>
    <w:p w:rsidR="00AA2D92" w:rsidRDefault="00AA2D92" w:rsidP="00D87491">
      <w:pPr>
        <w:pStyle w:val="NoSpacing"/>
        <w:jc w:val="center"/>
        <w:rPr>
          <w:rFonts w:ascii="Century Gothic" w:hAnsi="Century Gothic"/>
          <w:b/>
          <w:sz w:val="32"/>
          <w:szCs w:val="32"/>
        </w:rPr>
      </w:pPr>
    </w:p>
    <w:p w:rsidR="00AA2D92" w:rsidRPr="009A32A1" w:rsidRDefault="00AA2D92" w:rsidP="00AA2D92">
      <w:pPr>
        <w:jc w:val="center"/>
        <w:rPr>
          <w:rFonts w:ascii="Century Gothic" w:hAnsi="Century Gothic"/>
          <w:b/>
          <w:sz w:val="24"/>
          <w:szCs w:val="24"/>
        </w:rPr>
      </w:pPr>
      <w:r>
        <w:rPr>
          <w:rFonts w:ascii="Century Gothic" w:hAnsi="Century Gothic"/>
          <w:b/>
          <w:sz w:val="24"/>
          <w:szCs w:val="24"/>
        </w:rPr>
        <w:t xml:space="preserve">About our </w:t>
      </w:r>
      <w:r w:rsidRPr="009A32A1">
        <w:rPr>
          <w:rFonts w:ascii="Century Gothic" w:hAnsi="Century Gothic"/>
          <w:b/>
          <w:sz w:val="24"/>
          <w:szCs w:val="24"/>
        </w:rPr>
        <w:t>Patient Participation Patient Group (PPG)</w:t>
      </w:r>
    </w:p>
    <w:p w:rsidR="00AA2D92" w:rsidRPr="00AA2D92" w:rsidRDefault="00AA2D92" w:rsidP="00AA2D92">
      <w:pPr>
        <w:jc w:val="center"/>
        <w:rPr>
          <w:rFonts w:ascii="Century Gothic" w:hAnsi="Century Gothic"/>
          <w:sz w:val="18"/>
          <w:szCs w:val="18"/>
        </w:rPr>
      </w:pPr>
      <w:r w:rsidRPr="00AA2D92">
        <w:rPr>
          <w:rFonts w:ascii="Century Gothic" w:hAnsi="Century Gothic"/>
          <w:sz w:val="18"/>
          <w:szCs w:val="18"/>
        </w:rPr>
        <w:t>The Suttons Medical Group Patient Participation Group (PPG) is a group of volunteer patients who are registered at the practice and who have an interest in the provision of local health services.</w:t>
      </w:r>
    </w:p>
    <w:p w:rsidR="00AA2D92" w:rsidRPr="00AA2D92" w:rsidRDefault="00AA2D92" w:rsidP="00AA2D92">
      <w:pPr>
        <w:jc w:val="center"/>
        <w:rPr>
          <w:rFonts w:ascii="Century Gothic" w:hAnsi="Century Gothic"/>
          <w:sz w:val="18"/>
          <w:szCs w:val="18"/>
        </w:rPr>
      </w:pPr>
      <w:r w:rsidRPr="00AA2D92">
        <w:rPr>
          <w:rFonts w:ascii="Century Gothic" w:hAnsi="Century Gothic"/>
          <w:sz w:val="18"/>
          <w:szCs w:val="18"/>
        </w:rPr>
        <w:t>The PPG meets regularly to discuss the services we provide to the local patient population and to make suggestions for possible enhancements and improvements.  The PPG also raises funds for the practice equipment fund which enables the practice to purchase non-standard items of equipment which provide enhanced services and care to our patient population.</w:t>
      </w:r>
    </w:p>
    <w:p w:rsidR="00AA2D92" w:rsidRPr="00AA2D92" w:rsidRDefault="00AA2D92" w:rsidP="00AA2D92">
      <w:pPr>
        <w:jc w:val="center"/>
        <w:rPr>
          <w:rFonts w:ascii="Century Gothic" w:hAnsi="Century Gothic"/>
          <w:sz w:val="18"/>
          <w:szCs w:val="18"/>
        </w:rPr>
      </w:pPr>
      <w:r w:rsidRPr="00AA2D92">
        <w:rPr>
          <w:rFonts w:ascii="Century Gothic" w:hAnsi="Century Gothic"/>
          <w:sz w:val="18"/>
          <w:szCs w:val="18"/>
        </w:rPr>
        <w:t>The PPG welcomes comments and suggestions for improvements to the services provided by the practice.   Suggestion forms and posting boxes are available in both of the practice reception areas – please feel free to leave any suggestions or comments you may have.</w:t>
      </w:r>
    </w:p>
    <w:p w:rsidR="00AA2D92" w:rsidRPr="00AA2D92" w:rsidRDefault="00AA2D92" w:rsidP="00AA2D92">
      <w:pPr>
        <w:jc w:val="center"/>
        <w:rPr>
          <w:rFonts w:ascii="Century Gothic" w:hAnsi="Century Gothic"/>
          <w:sz w:val="18"/>
          <w:szCs w:val="18"/>
        </w:rPr>
      </w:pPr>
      <w:r w:rsidRPr="00AA2D92">
        <w:rPr>
          <w:rFonts w:ascii="Century Gothic" w:hAnsi="Century Gothic"/>
          <w:sz w:val="18"/>
          <w:szCs w:val="18"/>
        </w:rPr>
        <w:t>If you would like to be involved with PPG activities, or become a member of the group please contact the practice and ask to speak with the Practice Manager for further details.</w:t>
      </w:r>
    </w:p>
    <w:p w:rsidR="00D87491" w:rsidRPr="00AA2D92" w:rsidRDefault="00D87491" w:rsidP="00AA2D92">
      <w:pPr>
        <w:pStyle w:val="NoSpacing"/>
        <w:rPr>
          <w:rFonts w:ascii="Century Gothic" w:hAnsi="Century Gothic"/>
          <w:sz w:val="18"/>
          <w:szCs w:val="18"/>
        </w:rPr>
      </w:pPr>
    </w:p>
    <w:sectPr w:rsidR="00D87491" w:rsidRPr="00AA2D92" w:rsidSect="00AA2D92">
      <w:headerReference w:type="default" r:id="rId8"/>
      <w:pgSz w:w="11906" w:h="16838"/>
      <w:pgMar w:top="1021" w:right="1440" w:bottom="3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EE4" w:rsidRDefault="00113EE4" w:rsidP="000E1FBC">
      <w:pPr>
        <w:spacing w:after="0" w:line="240" w:lineRule="auto"/>
      </w:pPr>
      <w:r>
        <w:separator/>
      </w:r>
    </w:p>
  </w:endnote>
  <w:endnote w:type="continuationSeparator" w:id="0">
    <w:p w:rsidR="00113EE4" w:rsidRDefault="00113EE4" w:rsidP="000E1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EE4" w:rsidRDefault="00113EE4" w:rsidP="000E1FBC">
      <w:pPr>
        <w:spacing w:after="0" w:line="240" w:lineRule="auto"/>
      </w:pPr>
      <w:r>
        <w:separator/>
      </w:r>
    </w:p>
  </w:footnote>
  <w:footnote w:type="continuationSeparator" w:id="0">
    <w:p w:rsidR="00113EE4" w:rsidRDefault="00113EE4" w:rsidP="000E1F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BC" w:rsidRDefault="00690790" w:rsidP="00690790">
    <w:pPr>
      <w:pStyle w:val="Header"/>
      <w:jc w:val="right"/>
    </w:pPr>
    <w:r w:rsidRPr="003B3EB4">
      <w:rPr>
        <w:b/>
        <w:noProof/>
        <w:lang w:eastAsia="en-GB"/>
      </w:rPr>
      <w:drawing>
        <wp:inline distT="0" distB="0" distL="0" distR="0" wp14:anchorId="79655C48" wp14:editId="40923144">
          <wp:extent cx="1123950" cy="1009650"/>
          <wp:effectExtent l="0" t="0" r="0" b="0"/>
          <wp:docPr id="1" name="Picture 1" descr="C:\Users\patsi slater\Desktop\supportgroup185o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si slater\Desktop\supportgroup185op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009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FBC"/>
    <w:rsid w:val="000E1FBC"/>
    <w:rsid w:val="00113EE4"/>
    <w:rsid w:val="00195455"/>
    <w:rsid w:val="003B3EB4"/>
    <w:rsid w:val="003B5AE0"/>
    <w:rsid w:val="0068787D"/>
    <w:rsid w:val="00690790"/>
    <w:rsid w:val="00823B1E"/>
    <w:rsid w:val="00884BAF"/>
    <w:rsid w:val="00893E06"/>
    <w:rsid w:val="008F3314"/>
    <w:rsid w:val="00AA2D92"/>
    <w:rsid w:val="00C44EFA"/>
    <w:rsid w:val="00D44771"/>
    <w:rsid w:val="00D87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FBC"/>
  </w:style>
  <w:style w:type="paragraph" w:styleId="Footer">
    <w:name w:val="footer"/>
    <w:basedOn w:val="Normal"/>
    <w:link w:val="FooterChar"/>
    <w:uiPriority w:val="99"/>
    <w:unhideWhenUsed/>
    <w:rsid w:val="000E1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FBC"/>
  </w:style>
  <w:style w:type="paragraph" w:styleId="BalloonText">
    <w:name w:val="Balloon Text"/>
    <w:basedOn w:val="Normal"/>
    <w:link w:val="BalloonTextChar"/>
    <w:uiPriority w:val="99"/>
    <w:semiHidden/>
    <w:unhideWhenUsed/>
    <w:rsid w:val="000E1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FBC"/>
    <w:rPr>
      <w:rFonts w:ascii="Tahoma" w:hAnsi="Tahoma" w:cs="Tahoma"/>
      <w:sz w:val="16"/>
      <w:szCs w:val="16"/>
    </w:rPr>
  </w:style>
  <w:style w:type="paragraph" w:styleId="NoSpacing">
    <w:name w:val="No Spacing"/>
    <w:uiPriority w:val="1"/>
    <w:qFormat/>
    <w:rsid w:val="00690790"/>
    <w:pPr>
      <w:spacing w:after="0" w:line="240" w:lineRule="auto"/>
    </w:pPr>
  </w:style>
  <w:style w:type="character" w:styleId="Hyperlink">
    <w:name w:val="Hyperlink"/>
    <w:basedOn w:val="DefaultParagraphFont"/>
    <w:uiPriority w:val="99"/>
    <w:unhideWhenUsed/>
    <w:rsid w:val="006907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F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FBC"/>
  </w:style>
  <w:style w:type="paragraph" w:styleId="Footer">
    <w:name w:val="footer"/>
    <w:basedOn w:val="Normal"/>
    <w:link w:val="FooterChar"/>
    <w:uiPriority w:val="99"/>
    <w:unhideWhenUsed/>
    <w:rsid w:val="000E1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FBC"/>
  </w:style>
  <w:style w:type="paragraph" w:styleId="BalloonText">
    <w:name w:val="Balloon Text"/>
    <w:basedOn w:val="Normal"/>
    <w:link w:val="BalloonTextChar"/>
    <w:uiPriority w:val="99"/>
    <w:semiHidden/>
    <w:unhideWhenUsed/>
    <w:rsid w:val="000E1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FBC"/>
    <w:rPr>
      <w:rFonts w:ascii="Tahoma" w:hAnsi="Tahoma" w:cs="Tahoma"/>
      <w:sz w:val="16"/>
      <w:szCs w:val="16"/>
    </w:rPr>
  </w:style>
  <w:style w:type="paragraph" w:styleId="NoSpacing">
    <w:name w:val="No Spacing"/>
    <w:uiPriority w:val="1"/>
    <w:qFormat/>
    <w:rsid w:val="00690790"/>
    <w:pPr>
      <w:spacing w:after="0" w:line="240" w:lineRule="auto"/>
    </w:pPr>
  </w:style>
  <w:style w:type="character" w:styleId="Hyperlink">
    <w:name w:val="Hyperlink"/>
    <w:basedOn w:val="DefaultParagraphFont"/>
    <w:uiPriority w:val="99"/>
    <w:unhideWhenUsed/>
    <w:rsid w:val="006907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C2892-6D95-496F-9DB2-9C1B28776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Patsi Slater</dc:creator>
  <cp:lastModifiedBy>Patsi Slater</cp:lastModifiedBy>
  <cp:revision>2</cp:revision>
  <cp:lastPrinted>2017-06-16T10:46:00Z</cp:lastPrinted>
  <dcterms:created xsi:type="dcterms:W3CDTF">2017-06-16T10:46:00Z</dcterms:created>
  <dcterms:modified xsi:type="dcterms:W3CDTF">2017-06-16T10:46:00Z</dcterms:modified>
</cp:coreProperties>
</file>